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F51" w:rsidRPr="00505EEB" w:rsidRDefault="00505EEB" w:rsidP="00505EEB">
      <w:pPr>
        <w:jc w:val="center"/>
        <w:rPr>
          <w:rFonts w:ascii="微软雅黑" w:eastAsia="微软雅黑" w:hAnsi="微软雅黑"/>
          <w:sz w:val="36"/>
          <w:szCs w:val="36"/>
        </w:rPr>
      </w:pPr>
      <w:r w:rsidRPr="00505EEB">
        <w:rPr>
          <w:rFonts w:ascii="微软雅黑" w:eastAsia="微软雅黑" w:hAnsi="微软雅黑" w:hint="eastAsia"/>
          <w:sz w:val="36"/>
          <w:szCs w:val="36"/>
        </w:rPr>
        <w:t>新进人员参</w:t>
      </w:r>
      <w:r w:rsidR="00B361E9">
        <w:rPr>
          <w:rFonts w:ascii="微软雅黑" w:eastAsia="微软雅黑" w:hAnsi="微软雅黑" w:hint="eastAsia"/>
          <w:sz w:val="36"/>
          <w:szCs w:val="36"/>
        </w:rPr>
        <w:t>保</w:t>
      </w:r>
      <w:r w:rsidRPr="00505EEB">
        <w:rPr>
          <w:rFonts w:ascii="微软雅黑" w:eastAsia="微软雅黑" w:hAnsi="微软雅黑" w:hint="eastAsia"/>
          <w:sz w:val="36"/>
          <w:szCs w:val="36"/>
        </w:rPr>
        <w:t>“五险</w:t>
      </w:r>
      <w:proofErr w:type="gramStart"/>
      <w:r w:rsidRPr="00505EEB">
        <w:rPr>
          <w:rFonts w:ascii="微软雅黑" w:eastAsia="微软雅黑" w:hAnsi="微软雅黑" w:hint="eastAsia"/>
          <w:sz w:val="36"/>
          <w:szCs w:val="36"/>
        </w:rPr>
        <w:t>一</w:t>
      </w:r>
      <w:proofErr w:type="gramEnd"/>
      <w:r w:rsidRPr="00505EEB">
        <w:rPr>
          <w:rFonts w:ascii="微软雅黑" w:eastAsia="微软雅黑" w:hAnsi="微软雅黑" w:hint="eastAsia"/>
          <w:sz w:val="36"/>
          <w:szCs w:val="36"/>
        </w:rPr>
        <w:t>金”须知</w:t>
      </w:r>
    </w:p>
    <w:p w:rsidR="00505EEB" w:rsidRDefault="00505EEB"/>
    <w:p w:rsidR="00505EEB" w:rsidRPr="00877836" w:rsidRDefault="00505EEB" w:rsidP="00D138D4">
      <w:pPr>
        <w:pStyle w:val="a3"/>
        <w:numPr>
          <w:ilvl w:val="0"/>
          <w:numId w:val="9"/>
        </w:numPr>
        <w:spacing w:line="500" w:lineRule="exact"/>
        <w:ind w:firstLineChars="0"/>
        <w:rPr>
          <w:rFonts w:ascii="华文仿宋" w:eastAsia="华文仿宋" w:hAnsi="华文仿宋"/>
          <w:sz w:val="28"/>
          <w:szCs w:val="28"/>
        </w:rPr>
      </w:pPr>
      <w:r w:rsidRPr="00877836">
        <w:rPr>
          <w:rFonts w:ascii="华文仿宋" w:eastAsia="华文仿宋" w:hAnsi="华文仿宋" w:hint="eastAsia"/>
          <w:sz w:val="28"/>
          <w:szCs w:val="28"/>
        </w:rPr>
        <w:t>学校为在职教职工办理“五险</w:t>
      </w:r>
      <w:proofErr w:type="gramStart"/>
      <w:r w:rsidRPr="00877836">
        <w:rPr>
          <w:rFonts w:ascii="华文仿宋" w:eastAsia="华文仿宋" w:hAnsi="华文仿宋" w:hint="eastAsia"/>
          <w:sz w:val="28"/>
          <w:szCs w:val="28"/>
        </w:rPr>
        <w:t>一</w:t>
      </w:r>
      <w:proofErr w:type="gramEnd"/>
      <w:r w:rsidRPr="00877836">
        <w:rPr>
          <w:rFonts w:ascii="华文仿宋" w:eastAsia="华文仿宋" w:hAnsi="华文仿宋" w:hint="eastAsia"/>
          <w:sz w:val="28"/>
          <w:szCs w:val="28"/>
        </w:rPr>
        <w:t>金”登记并申报缴纳“五险</w:t>
      </w:r>
      <w:proofErr w:type="gramStart"/>
      <w:r w:rsidRPr="00877836">
        <w:rPr>
          <w:rFonts w:ascii="华文仿宋" w:eastAsia="华文仿宋" w:hAnsi="华文仿宋" w:hint="eastAsia"/>
          <w:sz w:val="28"/>
          <w:szCs w:val="28"/>
        </w:rPr>
        <w:t>一</w:t>
      </w:r>
      <w:proofErr w:type="gramEnd"/>
      <w:r w:rsidRPr="00877836">
        <w:rPr>
          <w:rFonts w:ascii="华文仿宋" w:eastAsia="华文仿宋" w:hAnsi="华文仿宋" w:hint="eastAsia"/>
          <w:sz w:val="28"/>
          <w:szCs w:val="28"/>
        </w:rPr>
        <w:t>金”费用。“五险</w:t>
      </w:r>
      <w:proofErr w:type="gramStart"/>
      <w:r w:rsidRPr="00877836">
        <w:rPr>
          <w:rFonts w:ascii="华文仿宋" w:eastAsia="华文仿宋" w:hAnsi="华文仿宋" w:hint="eastAsia"/>
          <w:sz w:val="28"/>
          <w:szCs w:val="28"/>
        </w:rPr>
        <w:t>一</w:t>
      </w:r>
      <w:proofErr w:type="gramEnd"/>
      <w:r w:rsidRPr="00877836">
        <w:rPr>
          <w:rFonts w:ascii="华文仿宋" w:eastAsia="华文仿宋" w:hAnsi="华文仿宋" w:hint="eastAsia"/>
          <w:sz w:val="28"/>
          <w:szCs w:val="28"/>
        </w:rPr>
        <w:t>金”开始时间一般为工资发放当月（失业保险和工伤保险除外）。</w:t>
      </w:r>
    </w:p>
    <w:p w:rsidR="00505EEB" w:rsidRPr="00B20A6E" w:rsidRDefault="00505EEB" w:rsidP="00D138D4">
      <w:pPr>
        <w:pStyle w:val="a3"/>
        <w:numPr>
          <w:ilvl w:val="0"/>
          <w:numId w:val="9"/>
        </w:numPr>
        <w:spacing w:before="240" w:line="500" w:lineRule="exact"/>
        <w:ind w:firstLineChars="0"/>
        <w:rPr>
          <w:rFonts w:ascii="华文仿宋" w:eastAsia="华文仿宋" w:hAnsi="华文仿宋"/>
          <w:sz w:val="28"/>
          <w:szCs w:val="28"/>
        </w:rPr>
      </w:pPr>
      <w:r w:rsidRPr="00B20A6E">
        <w:rPr>
          <w:rFonts w:ascii="华文仿宋" w:eastAsia="华文仿宋" w:hAnsi="华文仿宋" w:hint="eastAsia"/>
          <w:sz w:val="28"/>
          <w:szCs w:val="28"/>
        </w:rPr>
        <w:t>事业编制人员入编后养老保险在</w:t>
      </w:r>
      <w:r w:rsidRPr="00B20A6E">
        <w:rPr>
          <w:rFonts w:ascii="华文仿宋" w:eastAsia="华文仿宋" w:hAnsi="华文仿宋"/>
          <w:sz w:val="28"/>
          <w:szCs w:val="28"/>
        </w:rPr>
        <w:t>湖南省机关事业单位养老保险管理服务中心</w:t>
      </w:r>
      <w:r w:rsidRPr="00B20A6E">
        <w:rPr>
          <w:rFonts w:ascii="华文仿宋" w:eastAsia="华文仿宋" w:hAnsi="华文仿宋" w:hint="eastAsia"/>
          <w:sz w:val="28"/>
          <w:szCs w:val="28"/>
        </w:rPr>
        <w:t>申报，非事业编制合同制人员和事业编制</w:t>
      </w:r>
      <w:r w:rsidR="001E49FB" w:rsidRPr="00B20A6E">
        <w:rPr>
          <w:rFonts w:ascii="华文仿宋" w:eastAsia="华文仿宋" w:hAnsi="华文仿宋" w:hint="eastAsia"/>
          <w:sz w:val="28"/>
          <w:szCs w:val="28"/>
        </w:rPr>
        <w:t>人员入编前</w:t>
      </w:r>
      <w:r w:rsidRPr="00B20A6E">
        <w:rPr>
          <w:rFonts w:ascii="华文仿宋" w:eastAsia="华文仿宋" w:hAnsi="华文仿宋" w:hint="eastAsia"/>
          <w:sz w:val="28"/>
          <w:szCs w:val="28"/>
        </w:rPr>
        <w:t>养老保险在湘潭市人力资源和社会保障局申报缴费；全体教职工的其他社会保险在湘潭市人力资源和社会保障局申报缴费；住房公积金在湘潭县住房公积金管理中心申报缴费</w:t>
      </w:r>
      <w:r w:rsidR="001E49FB" w:rsidRPr="00B20A6E">
        <w:rPr>
          <w:rFonts w:ascii="华文仿宋" w:eastAsia="华文仿宋" w:hAnsi="华文仿宋" w:hint="eastAsia"/>
          <w:sz w:val="28"/>
          <w:szCs w:val="28"/>
        </w:rPr>
        <w:t>。</w:t>
      </w:r>
    </w:p>
    <w:p w:rsidR="00505EEB" w:rsidRPr="00B361E9" w:rsidRDefault="001E49FB" w:rsidP="00D138D4">
      <w:pPr>
        <w:pStyle w:val="a3"/>
        <w:numPr>
          <w:ilvl w:val="0"/>
          <w:numId w:val="9"/>
        </w:numPr>
        <w:spacing w:before="240" w:line="500" w:lineRule="exact"/>
        <w:ind w:firstLineChars="0"/>
        <w:rPr>
          <w:rFonts w:ascii="华文仿宋" w:eastAsia="华文仿宋" w:hAnsi="华文仿宋"/>
          <w:b/>
          <w:sz w:val="28"/>
          <w:szCs w:val="28"/>
        </w:rPr>
      </w:pPr>
      <w:r w:rsidRPr="00B361E9">
        <w:rPr>
          <w:rFonts w:ascii="华文仿宋" w:eastAsia="华文仿宋" w:hAnsi="华文仿宋" w:hint="eastAsia"/>
          <w:b/>
          <w:sz w:val="28"/>
          <w:szCs w:val="28"/>
        </w:rPr>
        <w:t>办理“五险</w:t>
      </w:r>
      <w:proofErr w:type="gramStart"/>
      <w:r w:rsidRPr="00B361E9">
        <w:rPr>
          <w:rFonts w:ascii="华文仿宋" w:eastAsia="华文仿宋" w:hAnsi="华文仿宋" w:hint="eastAsia"/>
          <w:b/>
          <w:sz w:val="28"/>
          <w:szCs w:val="28"/>
        </w:rPr>
        <w:t>一</w:t>
      </w:r>
      <w:proofErr w:type="gramEnd"/>
      <w:r w:rsidRPr="00B361E9">
        <w:rPr>
          <w:rFonts w:ascii="华文仿宋" w:eastAsia="华文仿宋" w:hAnsi="华文仿宋" w:hint="eastAsia"/>
          <w:b/>
          <w:sz w:val="28"/>
          <w:szCs w:val="28"/>
        </w:rPr>
        <w:t>金”注意事项</w:t>
      </w:r>
    </w:p>
    <w:p w:rsidR="00505EEB" w:rsidRPr="00B20A6E" w:rsidRDefault="001E49FB" w:rsidP="00D138D4">
      <w:pPr>
        <w:pStyle w:val="a3"/>
        <w:numPr>
          <w:ilvl w:val="0"/>
          <w:numId w:val="3"/>
        </w:numPr>
        <w:spacing w:line="500" w:lineRule="exact"/>
        <w:ind w:left="0" w:firstLineChars="0" w:firstLine="567"/>
        <w:rPr>
          <w:rFonts w:ascii="华文仿宋" w:eastAsia="华文仿宋" w:hAnsi="华文仿宋"/>
          <w:sz w:val="28"/>
          <w:szCs w:val="28"/>
        </w:rPr>
      </w:pPr>
      <w:r w:rsidRPr="00877836">
        <w:rPr>
          <w:rFonts w:ascii="华文仿宋" w:eastAsia="华文仿宋" w:hAnsi="华文仿宋" w:hint="eastAsia"/>
          <w:b/>
          <w:sz w:val="28"/>
          <w:szCs w:val="28"/>
        </w:rPr>
        <w:t>提供材料</w:t>
      </w:r>
      <w:r w:rsidRPr="00B20A6E">
        <w:rPr>
          <w:rFonts w:ascii="华文仿宋" w:eastAsia="华文仿宋" w:hAnsi="华文仿宋" w:hint="eastAsia"/>
          <w:sz w:val="28"/>
          <w:szCs w:val="28"/>
        </w:rPr>
        <w:t>：</w:t>
      </w:r>
      <w:r w:rsidR="00505EEB" w:rsidRPr="00B20A6E">
        <w:rPr>
          <w:rFonts w:ascii="华文仿宋" w:eastAsia="华文仿宋" w:hAnsi="华文仿宋" w:hint="eastAsia"/>
          <w:sz w:val="28"/>
          <w:szCs w:val="28"/>
        </w:rPr>
        <w:t>个人身份证复印件两份，事业编制人员</w:t>
      </w:r>
      <w:r w:rsidRPr="00B20A6E">
        <w:rPr>
          <w:rFonts w:ascii="华文仿宋" w:eastAsia="华文仿宋" w:hAnsi="华文仿宋" w:hint="eastAsia"/>
          <w:sz w:val="28"/>
          <w:szCs w:val="28"/>
        </w:rPr>
        <w:t>提供报到证或与学校签订的“来校工作补充协议”复印件，非事业编制人员提供“聘用合同”复印件。</w:t>
      </w:r>
    </w:p>
    <w:p w:rsidR="001E49FB" w:rsidRPr="00B20A6E" w:rsidRDefault="001E49FB" w:rsidP="00D138D4">
      <w:pPr>
        <w:pStyle w:val="a3"/>
        <w:numPr>
          <w:ilvl w:val="0"/>
          <w:numId w:val="3"/>
        </w:numPr>
        <w:spacing w:line="500" w:lineRule="exact"/>
        <w:ind w:left="0" w:firstLineChars="0" w:firstLine="567"/>
        <w:rPr>
          <w:rFonts w:ascii="华文仿宋" w:eastAsia="华文仿宋" w:hAnsi="华文仿宋"/>
          <w:sz w:val="28"/>
          <w:szCs w:val="28"/>
        </w:rPr>
      </w:pPr>
      <w:r w:rsidRPr="00877836">
        <w:rPr>
          <w:rFonts w:ascii="华文仿宋" w:eastAsia="华文仿宋" w:hAnsi="华文仿宋" w:hint="eastAsia"/>
          <w:b/>
          <w:sz w:val="28"/>
          <w:szCs w:val="28"/>
        </w:rPr>
        <w:t>办理社保卡</w:t>
      </w:r>
      <w:r w:rsidRPr="00B20A6E">
        <w:rPr>
          <w:rFonts w:ascii="华文仿宋" w:eastAsia="华文仿宋" w:hAnsi="华文仿宋" w:hint="eastAsia"/>
          <w:sz w:val="28"/>
          <w:szCs w:val="28"/>
        </w:rPr>
        <w:t>：个人携带身份证至相关银行办理社保卡</w:t>
      </w:r>
      <w:r w:rsidR="00720036" w:rsidRPr="00B20A6E">
        <w:rPr>
          <w:rFonts w:ascii="华文仿宋" w:eastAsia="华文仿宋" w:hAnsi="华文仿宋" w:hint="eastAsia"/>
          <w:sz w:val="28"/>
          <w:szCs w:val="28"/>
        </w:rPr>
        <w:t>（来校后一个月后办理）</w:t>
      </w:r>
      <w:r w:rsidRPr="00B20A6E">
        <w:rPr>
          <w:rFonts w:ascii="华文仿宋" w:eastAsia="华文仿宋" w:hAnsi="华文仿宋" w:hint="eastAsia"/>
          <w:sz w:val="28"/>
          <w:szCs w:val="28"/>
        </w:rPr>
        <w:t>。推荐银行：</w:t>
      </w:r>
    </w:p>
    <w:tbl>
      <w:tblPr>
        <w:tblW w:w="8296" w:type="dxa"/>
        <w:tblInd w:w="392" w:type="dxa"/>
        <w:tblLook w:val="04A0" w:firstRow="1" w:lastRow="0" w:firstColumn="1" w:lastColumn="0" w:noHBand="0" w:noVBand="1"/>
      </w:tblPr>
      <w:tblGrid>
        <w:gridCol w:w="2693"/>
        <w:gridCol w:w="3827"/>
        <w:gridCol w:w="1776"/>
      </w:tblGrid>
      <w:tr w:rsidR="00D138D4" w:rsidRPr="001E49FB" w:rsidTr="00B91CA5">
        <w:trPr>
          <w:trHeight w:val="507"/>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D4" w:rsidRPr="001E49FB" w:rsidRDefault="00B91CA5" w:rsidP="00B91CA5">
            <w:pPr>
              <w:widowControl/>
              <w:spacing w:line="500" w:lineRule="exact"/>
              <w:jc w:val="center"/>
              <w:rPr>
                <w:rFonts w:ascii="宋体" w:eastAsia="宋体" w:hAnsi="宋体" w:cs="宋体"/>
                <w:kern w:val="0"/>
                <w:sz w:val="24"/>
                <w:szCs w:val="24"/>
              </w:rPr>
            </w:pPr>
            <w:bookmarkStart w:id="0" w:name="_GoBack"/>
            <w:r w:rsidRPr="00B91CA5">
              <w:rPr>
                <w:rFonts w:ascii="宋体" w:eastAsia="宋体" w:hAnsi="宋体" w:cs="宋体" w:hint="eastAsia"/>
                <w:kern w:val="0"/>
                <w:sz w:val="24"/>
                <w:szCs w:val="24"/>
              </w:rPr>
              <w:t>工行雨湖支行</w:t>
            </w:r>
          </w:p>
        </w:tc>
        <w:tc>
          <w:tcPr>
            <w:tcW w:w="3827" w:type="dxa"/>
            <w:tcBorders>
              <w:top w:val="single" w:sz="4" w:space="0" w:color="auto"/>
              <w:left w:val="nil"/>
              <w:bottom w:val="single" w:sz="4" w:space="0" w:color="auto"/>
              <w:right w:val="single" w:sz="4" w:space="0" w:color="auto"/>
            </w:tcBorders>
            <w:shd w:val="clear" w:color="auto" w:fill="auto"/>
            <w:vAlign w:val="center"/>
          </w:tcPr>
          <w:p w:rsidR="00D138D4" w:rsidRPr="001E49FB" w:rsidRDefault="00B91CA5" w:rsidP="00D138D4">
            <w:pPr>
              <w:widowControl/>
              <w:spacing w:line="500" w:lineRule="exact"/>
              <w:ind w:leftChars="-51" w:left="-107" w:rightChars="-46" w:right="-97"/>
              <w:jc w:val="center"/>
              <w:rPr>
                <w:rFonts w:ascii="宋体" w:eastAsia="宋体" w:hAnsi="宋体" w:cs="宋体"/>
                <w:kern w:val="0"/>
                <w:sz w:val="24"/>
                <w:szCs w:val="24"/>
              </w:rPr>
            </w:pPr>
            <w:r w:rsidRPr="00B91CA5">
              <w:rPr>
                <w:rFonts w:ascii="宋体" w:eastAsia="宋体" w:hAnsi="宋体" w:cs="宋体" w:hint="eastAsia"/>
                <w:kern w:val="0"/>
                <w:sz w:val="24"/>
                <w:szCs w:val="24"/>
              </w:rPr>
              <w:t>湘潭市雨湖区韶山西路305号</w:t>
            </w:r>
          </w:p>
        </w:tc>
        <w:tc>
          <w:tcPr>
            <w:tcW w:w="1776" w:type="dxa"/>
            <w:tcBorders>
              <w:top w:val="single" w:sz="4" w:space="0" w:color="auto"/>
              <w:left w:val="nil"/>
              <w:bottom w:val="single" w:sz="4" w:space="0" w:color="auto"/>
              <w:right w:val="single" w:sz="4" w:space="0" w:color="auto"/>
            </w:tcBorders>
            <w:shd w:val="clear" w:color="auto" w:fill="auto"/>
            <w:noWrap/>
            <w:vAlign w:val="center"/>
          </w:tcPr>
          <w:p w:rsidR="00D138D4" w:rsidRPr="001E49FB" w:rsidRDefault="00B91CA5" w:rsidP="004D1F3D">
            <w:pPr>
              <w:widowControl/>
              <w:spacing w:line="500" w:lineRule="exact"/>
              <w:jc w:val="center"/>
              <w:rPr>
                <w:rFonts w:ascii="宋体" w:eastAsia="宋体" w:hAnsi="宋体" w:cs="宋体"/>
                <w:kern w:val="0"/>
                <w:sz w:val="24"/>
                <w:szCs w:val="24"/>
              </w:rPr>
            </w:pPr>
            <w:r w:rsidRPr="00B91CA5">
              <w:rPr>
                <w:rFonts w:ascii="宋体" w:eastAsia="宋体" w:hAnsi="宋体" w:cs="宋体" w:hint="eastAsia"/>
                <w:kern w:val="0"/>
                <w:sz w:val="24"/>
                <w:szCs w:val="24"/>
              </w:rPr>
              <w:t>0731-</w:t>
            </w:r>
            <w:r w:rsidR="004D1F3D">
              <w:rPr>
                <w:rFonts w:ascii="宋体" w:eastAsia="宋体" w:hAnsi="宋体" w:cs="宋体" w:hint="eastAsia"/>
                <w:kern w:val="0"/>
                <w:sz w:val="24"/>
                <w:szCs w:val="24"/>
              </w:rPr>
              <w:t>52317369</w:t>
            </w:r>
          </w:p>
        </w:tc>
      </w:tr>
      <w:tr w:rsidR="00B91CA5" w:rsidRPr="001E49FB" w:rsidTr="00B91CA5">
        <w:trPr>
          <w:trHeight w:val="507"/>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1CA5" w:rsidRPr="00B91CA5" w:rsidRDefault="00B91CA5" w:rsidP="00B91CA5">
            <w:pPr>
              <w:widowControl/>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工行</w:t>
            </w:r>
            <w:r w:rsidRPr="00B91CA5">
              <w:rPr>
                <w:rFonts w:ascii="宋体" w:eastAsia="宋体" w:hAnsi="宋体" w:cs="宋体" w:hint="eastAsia"/>
                <w:kern w:val="0"/>
                <w:sz w:val="24"/>
                <w:szCs w:val="24"/>
              </w:rPr>
              <w:t>岳塘支行</w:t>
            </w:r>
          </w:p>
        </w:tc>
        <w:tc>
          <w:tcPr>
            <w:tcW w:w="3827" w:type="dxa"/>
            <w:tcBorders>
              <w:top w:val="single" w:sz="4" w:space="0" w:color="auto"/>
              <w:left w:val="nil"/>
              <w:bottom w:val="single" w:sz="4" w:space="0" w:color="auto"/>
              <w:right w:val="single" w:sz="4" w:space="0" w:color="auto"/>
            </w:tcBorders>
            <w:shd w:val="clear" w:color="auto" w:fill="auto"/>
            <w:vAlign w:val="center"/>
          </w:tcPr>
          <w:p w:rsidR="00B91CA5" w:rsidRPr="00B91CA5" w:rsidRDefault="00B91CA5" w:rsidP="00D138D4">
            <w:pPr>
              <w:widowControl/>
              <w:spacing w:line="500" w:lineRule="exact"/>
              <w:ind w:leftChars="-51" w:left="-107" w:rightChars="-46" w:right="-97"/>
              <w:jc w:val="center"/>
              <w:rPr>
                <w:rFonts w:ascii="宋体" w:eastAsia="宋体" w:hAnsi="宋体" w:cs="宋体"/>
                <w:kern w:val="0"/>
                <w:sz w:val="24"/>
                <w:szCs w:val="24"/>
              </w:rPr>
            </w:pPr>
            <w:r w:rsidRPr="00B91CA5">
              <w:rPr>
                <w:rFonts w:ascii="宋体" w:eastAsia="宋体" w:hAnsi="宋体" w:cs="宋体" w:hint="eastAsia"/>
                <w:kern w:val="0"/>
                <w:sz w:val="24"/>
                <w:szCs w:val="24"/>
              </w:rPr>
              <w:t>湘潭市岳</w:t>
            </w:r>
            <w:proofErr w:type="gramStart"/>
            <w:r w:rsidRPr="00B91CA5">
              <w:rPr>
                <w:rFonts w:ascii="宋体" w:eastAsia="宋体" w:hAnsi="宋体" w:cs="宋体" w:hint="eastAsia"/>
                <w:kern w:val="0"/>
                <w:sz w:val="24"/>
                <w:szCs w:val="24"/>
              </w:rPr>
              <w:t>塘区岳塘</w:t>
            </w:r>
            <w:proofErr w:type="gramEnd"/>
            <w:r w:rsidRPr="00B91CA5">
              <w:rPr>
                <w:rFonts w:ascii="宋体" w:eastAsia="宋体" w:hAnsi="宋体" w:cs="宋体" w:hint="eastAsia"/>
                <w:kern w:val="0"/>
                <w:sz w:val="24"/>
                <w:szCs w:val="24"/>
              </w:rPr>
              <w:t>街道岳塘路2号</w:t>
            </w:r>
          </w:p>
        </w:tc>
        <w:tc>
          <w:tcPr>
            <w:tcW w:w="1776" w:type="dxa"/>
            <w:tcBorders>
              <w:top w:val="single" w:sz="4" w:space="0" w:color="auto"/>
              <w:left w:val="nil"/>
              <w:bottom w:val="single" w:sz="4" w:space="0" w:color="auto"/>
              <w:right w:val="single" w:sz="4" w:space="0" w:color="auto"/>
            </w:tcBorders>
            <w:shd w:val="clear" w:color="auto" w:fill="auto"/>
            <w:noWrap/>
            <w:vAlign w:val="center"/>
          </w:tcPr>
          <w:p w:rsidR="00B91CA5" w:rsidRPr="00B91CA5" w:rsidRDefault="00B91CA5" w:rsidP="004D1F3D">
            <w:pPr>
              <w:widowControl/>
              <w:spacing w:line="500" w:lineRule="exact"/>
              <w:jc w:val="center"/>
              <w:rPr>
                <w:rFonts w:ascii="宋体" w:eastAsia="宋体" w:hAnsi="宋体" w:cs="宋体"/>
                <w:kern w:val="0"/>
                <w:sz w:val="24"/>
                <w:szCs w:val="24"/>
              </w:rPr>
            </w:pPr>
            <w:r w:rsidRPr="00B91CA5">
              <w:rPr>
                <w:rFonts w:ascii="宋体" w:eastAsia="宋体" w:hAnsi="宋体" w:cs="宋体" w:hint="eastAsia"/>
                <w:kern w:val="0"/>
                <w:sz w:val="24"/>
                <w:szCs w:val="24"/>
              </w:rPr>
              <w:t>0731-</w:t>
            </w:r>
            <w:r w:rsidR="004D1F3D">
              <w:rPr>
                <w:rFonts w:ascii="宋体" w:eastAsia="宋体" w:hAnsi="宋体" w:cs="宋体" w:hint="eastAsia"/>
                <w:kern w:val="0"/>
                <w:sz w:val="24"/>
                <w:szCs w:val="24"/>
              </w:rPr>
              <w:t>52317275</w:t>
            </w:r>
          </w:p>
        </w:tc>
      </w:tr>
    </w:tbl>
    <w:bookmarkEnd w:id="0"/>
    <w:p w:rsidR="00D138D4" w:rsidRDefault="00720036" w:rsidP="00D138D4">
      <w:pPr>
        <w:spacing w:before="240" w:line="500" w:lineRule="exact"/>
        <w:ind w:firstLineChars="200" w:firstLine="560"/>
        <w:rPr>
          <w:rFonts w:ascii="华文仿宋" w:eastAsia="华文仿宋" w:hAnsi="华文仿宋"/>
          <w:sz w:val="28"/>
          <w:szCs w:val="30"/>
        </w:rPr>
      </w:pPr>
      <w:r w:rsidRPr="00720036">
        <w:rPr>
          <w:rFonts w:ascii="华文仿宋" w:eastAsia="华文仿宋" w:hAnsi="华文仿宋" w:hint="eastAsia"/>
          <w:sz w:val="28"/>
          <w:szCs w:val="30"/>
        </w:rPr>
        <w:t>3．</w:t>
      </w:r>
      <w:r w:rsidRPr="00877836">
        <w:rPr>
          <w:rFonts w:ascii="华文仿宋" w:eastAsia="华文仿宋" w:hAnsi="华文仿宋" w:hint="eastAsia"/>
          <w:b/>
          <w:sz w:val="28"/>
          <w:szCs w:val="30"/>
        </w:rPr>
        <w:t>公积金</w:t>
      </w:r>
      <w:r w:rsidR="002151DA">
        <w:rPr>
          <w:rFonts w:ascii="华文仿宋" w:eastAsia="华文仿宋" w:hAnsi="华文仿宋" w:hint="eastAsia"/>
          <w:b/>
          <w:sz w:val="28"/>
          <w:szCs w:val="30"/>
        </w:rPr>
        <w:t>账号</w:t>
      </w:r>
      <w:r w:rsidR="00A8233D">
        <w:rPr>
          <w:rFonts w:ascii="华文仿宋" w:eastAsia="华文仿宋" w:hAnsi="华文仿宋" w:hint="eastAsia"/>
          <w:b/>
          <w:sz w:val="28"/>
          <w:szCs w:val="30"/>
        </w:rPr>
        <w:t>绑定</w:t>
      </w:r>
      <w:r w:rsidRPr="00877836">
        <w:rPr>
          <w:rFonts w:ascii="华文仿宋" w:eastAsia="华文仿宋" w:hAnsi="华文仿宋" w:hint="eastAsia"/>
          <w:b/>
          <w:sz w:val="28"/>
          <w:szCs w:val="30"/>
        </w:rPr>
        <w:t>银行卡</w:t>
      </w:r>
      <w:r w:rsidRPr="00720036">
        <w:rPr>
          <w:rFonts w:ascii="华文仿宋" w:eastAsia="华文仿宋" w:hAnsi="华文仿宋" w:hint="eastAsia"/>
          <w:sz w:val="28"/>
          <w:szCs w:val="30"/>
        </w:rPr>
        <w:t>：来校一个月后先向社保科咨询</w:t>
      </w:r>
      <w:r w:rsidR="00A8233D">
        <w:rPr>
          <w:rFonts w:ascii="华文仿宋" w:eastAsia="华文仿宋" w:hAnsi="华文仿宋" w:hint="eastAsia"/>
          <w:sz w:val="28"/>
          <w:szCs w:val="30"/>
        </w:rPr>
        <w:t>个人公积金账号，再携带个人身份证至工行科大支行与个人工资卡绑定。绑定后</w:t>
      </w:r>
      <w:r w:rsidRPr="00720036">
        <w:rPr>
          <w:rFonts w:ascii="华文仿宋" w:eastAsia="华文仿宋" w:hAnsi="华文仿宋" w:hint="eastAsia"/>
          <w:sz w:val="28"/>
          <w:szCs w:val="30"/>
        </w:rPr>
        <w:t>可通过银行卡查询个人公积金</w:t>
      </w:r>
      <w:proofErr w:type="gramStart"/>
      <w:r w:rsidRPr="00720036">
        <w:rPr>
          <w:rFonts w:ascii="华文仿宋" w:eastAsia="华文仿宋" w:hAnsi="华文仿宋" w:hint="eastAsia"/>
          <w:sz w:val="28"/>
          <w:szCs w:val="30"/>
        </w:rPr>
        <w:t>帐户</w:t>
      </w:r>
      <w:proofErr w:type="gramEnd"/>
      <w:r w:rsidRPr="00720036">
        <w:rPr>
          <w:rFonts w:ascii="华文仿宋" w:eastAsia="华文仿宋" w:hAnsi="华文仿宋" w:hint="eastAsia"/>
          <w:sz w:val="28"/>
          <w:szCs w:val="30"/>
        </w:rPr>
        <w:t>信息及开展其他相关业务。</w:t>
      </w:r>
    </w:p>
    <w:p w:rsidR="00720036" w:rsidRPr="00B361E9" w:rsidRDefault="00720036" w:rsidP="00D138D4">
      <w:pPr>
        <w:pStyle w:val="a3"/>
        <w:numPr>
          <w:ilvl w:val="0"/>
          <w:numId w:val="9"/>
        </w:numPr>
        <w:spacing w:before="240" w:line="500" w:lineRule="exact"/>
        <w:ind w:firstLineChars="0"/>
        <w:rPr>
          <w:rFonts w:ascii="华文仿宋" w:eastAsia="华文仿宋" w:hAnsi="华文仿宋"/>
          <w:b/>
          <w:sz w:val="28"/>
          <w:szCs w:val="28"/>
        </w:rPr>
      </w:pPr>
      <w:r w:rsidRPr="00B361E9">
        <w:rPr>
          <w:rFonts w:ascii="华文仿宋" w:eastAsia="华文仿宋" w:hAnsi="华文仿宋" w:hint="eastAsia"/>
          <w:b/>
          <w:sz w:val="28"/>
          <w:szCs w:val="28"/>
        </w:rPr>
        <w:t>合并及转移业务</w:t>
      </w:r>
    </w:p>
    <w:p w:rsidR="00720036" w:rsidRPr="00720036" w:rsidRDefault="00720036" w:rsidP="00D138D4">
      <w:pPr>
        <w:pStyle w:val="a3"/>
        <w:numPr>
          <w:ilvl w:val="0"/>
          <w:numId w:val="8"/>
        </w:numPr>
        <w:spacing w:line="500" w:lineRule="exact"/>
        <w:ind w:firstLineChars="0"/>
        <w:rPr>
          <w:rFonts w:ascii="华文仿宋" w:eastAsia="华文仿宋" w:hAnsi="华文仿宋"/>
          <w:b/>
          <w:sz w:val="28"/>
          <w:szCs w:val="28"/>
        </w:rPr>
      </w:pPr>
      <w:r w:rsidRPr="00720036">
        <w:rPr>
          <w:rFonts w:ascii="华文仿宋" w:eastAsia="华文仿宋" w:hAnsi="华文仿宋" w:hint="eastAsia"/>
          <w:b/>
          <w:sz w:val="28"/>
          <w:szCs w:val="28"/>
        </w:rPr>
        <w:t>基本养老保险转入</w:t>
      </w:r>
    </w:p>
    <w:p w:rsidR="00720036" w:rsidRPr="00B91CA5" w:rsidRDefault="00720036" w:rsidP="00B91CA5">
      <w:pPr>
        <w:pStyle w:val="a3"/>
        <w:numPr>
          <w:ilvl w:val="0"/>
          <w:numId w:val="11"/>
        </w:numPr>
        <w:spacing w:line="500" w:lineRule="exact"/>
        <w:ind w:left="0" w:firstLineChars="0" w:firstLine="426"/>
        <w:rPr>
          <w:rFonts w:ascii="华文仿宋" w:eastAsia="华文仿宋" w:hAnsi="华文仿宋"/>
          <w:sz w:val="28"/>
          <w:szCs w:val="28"/>
        </w:rPr>
      </w:pPr>
      <w:r w:rsidRPr="00B91CA5">
        <w:rPr>
          <w:rFonts w:ascii="华文仿宋" w:eastAsia="华文仿宋" w:hAnsi="华文仿宋" w:hint="eastAsia"/>
          <w:sz w:val="28"/>
          <w:szCs w:val="28"/>
        </w:rPr>
        <w:t>事业编制人员：将转出地养老保险经办机构出具的《基本养老保险参保缴费凭证》、人事处网站上下载并填写的《养老保险关系转移接续申请表》交到人事处社保科（立德楼421办公室）。</w:t>
      </w:r>
    </w:p>
    <w:p w:rsidR="00720036" w:rsidRPr="00836B2D" w:rsidRDefault="00720036" w:rsidP="00B91CA5">
      <w:pPr>
        <w:pStyle w:val="a3"/>
        <w:numPr>
          <w:ilvl w:val="0"/>
          <w:numId w:val="11"/>
        </w:numPr>
        <w:spacing w:line="500" w:lineRule="exact"/>
        <w:ind w:left="0" w:firstLineChars="0" w:firstLine="426"/>
        <w:rPr>
          <w:rFonts w:ascii="华文仿宋" w:eastAsia="华文仿宋" w:hAnsi="华文仿宋"/>
          <w:sz w:val="28"/>
          <w:szCs w:val="28"/>
        </w:rPr>
      </w:pPr>
      <w:r>
        <w:rPr>
          <w:rFonts w:ascii="华文仿宋" w:eastAsia="华文仿宋" w:hAnsi="华文仿宋" w:hint="eastAsia"/>
          <w:sz w:val="28"/>
          <w:szCs w:val="28"/>
        </w:rPr>
        <w:lastRenderedPageBreak/>
        <w:t>非事业编制合同制人员：跨省转移人员</w:t>
      </w:r>
      <w:r w:rsidRPr="009F3A12">
        <w:rPr>
          <w:rFonts w:ascii="华文仿宋" w:eastAsia="华文仿宋" w:hAnsi="华文仿宋" w:hint="eastAsia"/>
          <w:sz w:val="28"/>
          <w:szCs w:val="28"/>
        </w:rPr>
        <w:t>持本人身份证复印件、</w:t>
      </w:r>
      <w:r>
        <w:rPr>
          <w:rFonts w:ascii="华文仿宋" w:eastAsia="华文仿宋" w:hAnsi="华文仿宋" w:hint="eastAsia"/>
          <w:sz w:val="28"/>
          <w:szCs w:val="28"/>
        </w:rPr>
        <w:t>转出地养老保险经办机构出具的</w:t>
      </w:r>
      <w:r w:rsidRPr="009F3A12">
        <w:rPr>
          <w:rFonts w:ascii="华文仿宋" w:eastAsia="华文仿宋" w:hAnsi="华文仿宋" w:hint="eastAsia"/>
          <w:sz w:val="28"/>
          <w:szCs w:val="28"/>
        </w:rPr>
        <w:t>《基本养老保险参保缴费凭证》到</w:t>
      </w:r>
      <w:r>
        <w:rPr>
          <w:rFonts w:ascii="华文仿宋" w:eastAsia="华文仿宋" w:hAnsi="华文仿宋" w:hint="eastAsia"/>
          <w:sz w:val="28"/>
          <w:szCs w:val="28"/>
        </w:rPr>
        <w:t>湘潭市</w:t>
      </w:r>
      <w:r w:rsidRPr="009F3A12">
        <w:rPr>
          <w:rFonts w:ascii="华文仿宋" w:eastAsia="华文仿宋" w:hAnsi="华文仿宋" w:hint="eastAsia"/>
          <w:sz w:val="28"/>
          <w:szCs w:val="28"/>
        </w:rPr>
        <w:t>养老保险经办机构填报《基本养老保险关系转移接续申请表》</w:t>
      </w:r>
      <w:r>
        <w:rPr>
          <w:rFonts w:ascii="华文仿宋" w:eastAsia="华文仿宋" w:hAnsi="华文仿宋" w:hint="eastAsia"/>
          <w:sz w:val="28"/>
          <w:szCs w:val="28"/>
        </w:rPr>
        <w:t>。</w:t>
      </w:r>
    </w:p>
    <w:p w:rsidR="00720036" w:rsidRPr="00877836" w:rsidRDefault="00720036" w:rsidP="00D138D4">
      <w:pPr>
        <w:pStyle w:val="a3"/>
        <w:numPr>
          <w:ilvl w:val="0"/>
          <w:numId w:val="8"/>
        </w:numPr>
        <w:spacing w:line="500" w:lineRule="exact"/>
        <w:ind w:firstLineChars="0"/>
        <w:rPr>
          <w:rFonts w:ascii="华文仿宋" w:eastAsia="华文仿宋" w:hAnsi="华文仿宋"/>
          <w:b/>
          <w:sz w:val="28"/>
          <w:szCs w:val="28"/>
        </w:rPr>
      </w:pPr>
      <w:r w:rsidRPr="00877836">
        <w:rPr>
          <w:rFonts w:ascii="华文仿宋" w:eastAsia="华文仿宋" w:hAnsi="华文仿宋" w:hint="eastAsia"/>
          <w:b/>
          <w:sz w:val="28"/>
          <w:szCs w:val="28"/>
        </w:rPr>
        <w:t>基本医疗保险转入</w:t>
      </w:r>
    </w:p>
    <w:p w:rsidR="00720036" w:rsidRPr="003C1A0A" w:rsidRDefault="00720036" w:rsidP="00D138D4">
      <w:pPr>
        <w:pStyle w:val="a3"/>
        <w:numPr>
          <w:ilvl w:val="0"/>
          <w:numId w:val="5"/>
        </w:numPr>
        <w:spacing w:line="500" w:lineRule="exact"/>
        <w:ind w:left="0" w:firstLineChars="0" w:firstLine="424"/>
        <w:rPr>
          <w:rFonts w:ascii="华文仿宋" w:eastAsia="华文仿宋" w:hAnsi="华文仿宋"/>
          <w:sz w:val="28"/>
          <w:szCs w:val="28"/>
        </w:rPr>
      </w:pPr>
      <w:r w:rsidRPr="003C1A0A">
        <w:rPr>
          <w:rFonts w:ascii="华文仿宋" w:eastAsia="华文仿宋" w:hAnsi="华文仿宋" w:hint="eastAsia"/>
          <w:sz w:val="28"/>
          <w:szCs w:val="28"/>
        </w:rPr>
        <w:t>本人携带身份证到原单位参保所在社保局打印</w:t>
      </w:r>
      <w:r>
        <w:rPr>
          <w:rFonts w:ascii="华文仿宋" w:eastAsia="华文仿宋" w:hAnsi="华文仿宋" w:hint="eastAsia"/>
          <w:sz w:val="28"/>
          <w:szCs w:val="28"/>
        </w:rPr>
        <w:t>医疗保险《参保</w:t>
      </w:r>
      <w:r w:rsidR="00E56AFD">
        <w:rPr>
          <w:rFonts w:ascii="华文仿宋" w:eastAsia="华文仿宋" w:hAnsi="华文仿宋" w:hint="eastAsia"/>
          <w:sz w:val="28"/>
          <w:szCs w:val="28"/>
        </w:rPr>
        <w:t>凭证</w:t>
      </w:r>
      <w:r>
        <w:rPr>
          <w:rFonts w:ascii="华文仿宋" w:eastAsia="华文仿宋" w:hAnsi="华文仿宋" w:hint="eastAsia"/>
          <w:sz w:val="28"/>
          <w:szCs w:val="28"/>
        </w:rPr>
        <w:t>》</w:t>
      </w:r>
      <w:r w:rsidRPr="003C1A0A">
        <w:rPr>
          <w:rFonts w:ascii="华文仿宋" w:eastAsia="华文仿宋" w:hAnsi="华文仿宋" w:hint="eastAsia"/>
          <w:sz w:val="28"/>
          <w:szCs w:val="28"/>
        </w:rPr>
        <w:t>；</w:t>
      </w:r>
    </w:p>
    <w:p w:rsidR="00720036" w:rsidRPr="003C1A0A" w:rsidRDefault="00720036" w:rsidP="00D138D4">
      <w:pPr>
        <w:pStyle w:val="a3"/>
        <w:numPr>
          <w:ilvl w:val="0"/>
          <w:numId w:val="5"/>
        </w:numPr>
        <w:spacing w:line="500" w:lineRule="exact"/>
        <w:ind w:left="0" w:firstLineChars="0" w:firstLine="424"/>
        <w:rPr>
          <w:rFonts w:ascii="华文仿宋" w:eastAsia="华文仿宋" w:hAnsi="华文仿宋"/>
          <w:sz w:val="28"/>
          <w:szCs w:val="28"/>
        </w:rPr>
      </w:pPr>
      <w:r w:rsidRPr="003C1A0A">
        <w:rPr>
          <w:rFonts w:ascii="华文仿宋" w:eastAsia="华文仿宋" w:hAnsi="华文仿宋" w:hint="eastAsia"/>
          <w:sz w:val="28"/>
          <w:szCs w:val="28"/>
        </w:rPr>
        <w:t>请将</w:t>
      </w:r>
      <w:r>
        <w:rPr>
          <w:rFonts w:ascii="华文仿宋" w:eastAsia="华文仿宋" w:hAnsi="华文仿宋" w:hint="eastAsia"/>
          <w:sz w:val="28"/>
          <w:szCs w:val="28"/>
        </w:rPr>
        <w:t>《参保</w:t>
      </w:r>
      <w:r w:rsidR="00E56AFD">
        <w:rPr>
          <w:rFonts w:ascii="华文仿宋" w:eastAsia="华文仿宋" w:hAnsi="华文仿宋" w:hint="eastAsia"/>
          <w:sz w:val="28"/>
          <w:szCs w:val="28"/>
        </w:rPr>
        <w:t>凭证</w:t>
      </w:r>
      <w:r>
        <w:rPr>
          <w:rFonts w:ascii="华文仿宋" w:eastAsia="华文仿宋" w:hAnsi="华文仿宋" w:hint="eastAsia"/>
          <w:sz w:val="28"/>
          <w:szCs w:val="28"/>
        </w:rPr>
        <w:t>》</w:t>
      </w:r>
      <w:r w:rsidR="00E0772E">
        <w:rPr>
          <w:rFonts w:ascii="华文仿宋" w:eastAsia="华文仿宋" w:hAnsi="华文仿宋" w:hint="eastAsia"/>
          <w:sz w:val="28"/>
          <w:szCs w:val="28"/>
        </w:rPr>
        <w:t>及本人身份证复印件交到人事处社保科</w:t>
      </w:r>
      <w:r w:rsidR="00B91CA5">
        <w:rPr>
          <w:rFonts w:ascii="华文仿宋" w:eastAsia="华文仿宋" w:hAnsi="华文仿宋" w:hint="eastAsia"/>
          <w:sz w:val="28"/>
          <w:szCs w:val="28"/>
        </w:rPr>
        <w:t>。</w:t>
      </w:r>
    </w:p>
    <w:p w:rsidR="00720036" w:rsidRPr="003C1A0A" w:rsidRDefault="00720036" w:rsidP="00D138D4">
      <w:pPr>
        <w:pStyle w:val="a3"/>
        <w:numPr>
          <w:ilvl w:val="0"/>
          <w:numId w:val="8"/>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住房</w:t>
      </w:r>
      <w:r w:rsidRPr="003C1A0A">
        <w:rPr>
          <w:rFonts w:ascii="华文仿宋" w:eastAsia="华文仿宋" w:hAnsi="华文仿宋" w:hint="eastAsia"/>
          <w:b/>
          <w:sz w:val="28"/>
          <w:szCs w:val="28"/>
        </w:rPr>
        <w:t>公积金</w:t>
      </w:r>
      <w:r>
        <w:rPr>
          <w:rFonts w:ascii="华文仿宋" w:eastAsia="华文仿宋" w:hAnsi="华文仿宋" w:hint="eastAsia"/>
          <w:b/>
          <w:sz w:val="28"/>
          <w:szCs w:val="28"/>
        </w:rPr>
        <w:t>转入</w:t>
      </w:r>
    </w:p>
    <w:p w:rsidR="00720036" w:rsidRDefault="00720036" w:rsidP="00D138D4">
      <w:pPr>
        <w:pStyle w:val="a3"/>
        <w:numPr>
          <w:ilvl w:val="0"/>
          <w:numId w:val="6"/>
        </w:numPr>
        <w:spacing w:line="500" w:lineRule="exact"/>
        <w:ind w:left="0" w:firstLineChars="0" w:firstLine="423"/>
        <w:rPr>
          <w:rFonts w:ascii="华文仿宋" w:eastAsia="华文仿宋" w:hAnsi="华文仿宋"/>
          <w:sz w:val="28"/>
          <w:szCs w:val="28"/>
        </w:rPr>
      </w:pPr>
      <w:r>
        <w:rPr>
          <w:rFonts w:ascii="华文仿宋" w:eastAsia="华文仿宋" w:hAnsi="华文仿宋" w:hint="eastAsia"/>
          <w:sz w:val="28"/>
          <w:szCs w:val="28"/>
        </w:rPr>
        <w:t>本人在原单位所在的公积金管理中心缴纳公积金6个月以上，且无公积金住房贷款；</w:t>
      </w:r>
    </w:p>
    <w:p w:rsidR="00720036" w:rsidRPr="00D138D4" w:rsidRDefault="003318DD" w:rsidP="00D138D4">
      <w:pPr>
        <w:pStyle w:val="a3"/>
        <w:widowControl/>
        <w:numPr>
          <w:ilvl w:val="0"/>
          <w:numId w:val="6"/>
        </w:numPr>
        <w:spacing w:line="500" w:lineRule="exact"/>
        <w:ind w:left="0" w:firstLineChars="0" w:firstLine="423"/>
        <w:jc w:val="left"/>
        <w:rPr>
          <w:rFonts w:ascii="华文仿宋" w:eastAsia="华文仿宋" w:hAnsi="华文仿宋"/>
          <w:sz w:val="28"/>
          <w:szCs w:val="28"/>
        </w:rPr>
      </w:pPr>
      <w:r>
        <w:rPr>
          <w:rFonts w:ascii="华文仿宋" w:eastAsia="华文仿宋" w:hAnsi="华文仿宋" w:hint="eastAsia"/>
          <w:sz w:val="28"/>
          <w:szCs w:val="28"/>
        </w:rPr>
        <w:t>人事处网站</w:t>
      </w:r>
      <w:r w:rsidR="00607533" w:rsidRPr="00D138D4">
        <w:rPr>
          <w:rFonts w:ascii="华文仿宋" w:eastAsia="华文仿宋" w:hAnsi="华文仿宋" w:hint="eastAsia"/>
          <w:sz w:val="28"/>
          <w:szCs w:val="28"/>
        </w:rPr>
        <w:t>下载并填写《住房公积金转移接续申请委托书》、《住房公积金异地转移接续申请表》</w:t>
      </w:r>
      <w:r>
        <w:rPr>
          <w:rFonts w:ascii="华文仿宋" w:eastAsia="华文仿宋" w:hAnsi="华文仿宋" w:hint="eastAsia"/>
          <w:sz w:val="28"/>
          <w:szCs w:val="28"/>
        </w:rPr>
        <w:t>，并携带</w:t>
      </w:r>
      <w:r w:rsidR="00720036" w:rsidRPr="00D138D4">
        <w:rPr>
          <w:rFonts w:ascii="华文仿宋" w:eastAsia="华文仿宋" w:hAnsi="华文仿宋" w:hint="eastAsia"/>
          <w:sz w:val="28"/>
          <w:szCs w:val="28"/>
        </w:rPr>
        <w:t>本人身份证正反两面的复印件</w:t>
      </w:r>
      <w:r w:rsidR="00607533" w:rsidRPr="00D138D4">
        <w:rPr>
          <w:rFonts w:ascii="华文仿宋" w:eastAsia="华文仿宋" w:hAnsi="华文仿宋" w:hint="eastAsia"/>
          <w:sz w:val="28"/>
          <w:szCs w:val="28"/>
        </w:rPr>
        <w:t>交到社保科</w:t>
      </w:r>
      <w:r w:rsidR="00720036" w:rsidRPr="00D138D4">
        <w:rPr>
          <w:rFonts w:ascii="华文仿宋" w:eastAsia="华文仿宋" w:hAnsi="华文仿宋" w:hint="eastAsia"/>
          <w:sz w:val="28"/>
          <w:szCs w:val="28"/>
        </w:rPr>
        <w:t>办理转入</w:t>
      </w:r>
      <w:r w:rsidR="00607533" w:rsidRPr="00D138D4">
        <w:rPr>
          <w:rFonts w:ascii="华文仿宋" w:eastAsia="华文仿宋" w:hAnsi="华文仿宋" w:hint="eastAsia"/>
          <w:sz w:val="28"/>
          <w:szCs w:val="28"/>
        </w:rPr>
        <w:t>合并</w:t>
      </w:r>
      <w:r w:rsidR="00720036" w:rsidRPr="00D138D4">
        <w:rPr>
          <w:rFonts w:ascii="华文仿宋" w:eastAsia="华文仿宋" w:hAnsi="华文仿宋" w:hint="eastAsia"/>
          <w:sz w:val="28"/>
          <w:szCs w:val="28"/>
        </w:rPr>
        <w:t>手续。</w:t>
      </w:r>
    </w:p>
    <w:p w:rsidR="00720036" w:rsidRDefault="00720036" w:rsidP="00D138D4">
      <w:pPr>
        <w:pStyle w:val="a3"/>
        <w:numPr>
          <w:ilvl w:val="0"/>
          <w:numId w:val="8"/>
        </w:numPr>
        <w:spacing w:line="500" w:lineRule="exact"/>
        <w:ind w:firstLineChars="0"/>
        <w:rPr>
          <w:rFonts w:ascii="华文仿宋" w:eastAsia="华文仿宋" w:hAnsi="华文仿宋"/>
          <w:b/>
          <w:sz w:val="28"/>
          <w:szCs w:val="28"/>
        </w:rPr>
      </w:pPr>
      <w:r w:rsidRPr="00643F8E">
        <w:rPr>
          <w:rFonts w:ascii="华文仿宋" w:eastAsia="华文仿宋" w:hAnsi="华文仿宋" w:hint="eastAsia"/>
          <w:b/>
          <w:sz w:val="28"/>
          <w:szCs w:val="28"/>
        </w:rPr>
        <w:t>社保转出</w:t>
      </w:r>
      <w:r>
        <w:rPr>
          <w:rFonts w:ascii="华文仿宋" w:eastAsia="华文仿宋" w:hAnsi="华文仿宋" w:hint="eastAsia"/>
          <w:b/>
          <w:sz w:val="28"/>
          <w:szCs w:val="28"/>
        </w:rPr>
        <w:t>本人按照</w:t>
      </w:r>
      <w:r w:rsidRPr="00643F8E">
        <w:rPr>
          <w:rFonts w:ascii="华文仿宋" w:eastAsia="华文仿宋" w:hAnsi="华文仿宋" w:hint="eastAsia"/>
          <w:b/>
          <w:sz w:val="28"/>
          <w:szCs w:val="28"/>
        </w:rPr>
        <w:t>转</w:t>
      </w:r>
      <w:r>
        <w:rPr>
          <w:rFonts w:ascii="华文仿宋" w:eastAsia="华文仿宋" w:hAnsi="华文仿宋" w:hint="eastAsia"/>
          <w:b/>
          <w:sz w:val="28"/>
          <w:szCs w:val="28"/>
        </w:rPr>
        <w:t>入</w:t>
      </w:r>
      <w:r w:rsidRPr="00643F8E">
        <w:rPr>
          <w:rFonts w:ascii="华文仿宋" w:eastAsia="华文仿宋" w:hAnsi="华文仿宋" w:hint="eastAsia"/>
          <w:b/>
          <w:sz w:val="28"/>
          <w:szCs w:val="28"/>
        </w:rPr>
        <w:t>地</w:t>
      </w:r>
      <w:r>
        <w:rPr>
          <w:rFonts w:ascii="华文仿宋" w:eastAsia="华文仿宋" w:hAnsi="华文仿宋" w:hint="eastAsia"/>
          <w:b/>
          <w:sz w:val="28"/>
          <w:szCs w:val="28"/>
        </w:rPr>
        <w:t>社保</w:t>
      </w:r>
      <w:r w:rsidRPr="00643F8E">
        <w:rPr>
          <w:rFonts w:ascii="华文仿宋" w:eastAsia="华文仿宋" w:hAnsi="华文仿宋" w:hint="eastAsia"/>
          <w:b/>
          <w:sz w:val="28"/>
          <w:szCs w:val="28"/>
        </w:rPr>
        <w:t>经办机构</w:t>
      </w:r>
      <w:r>
        <w:rPr>
          <w:rFonts w:ascii="华文仿宋" w:eastAsia="华文仿宋" w:hAnsi="华文仿宋" w:hint="eastAsia"/>
          <w:b/>
          <w:sz w:val="28"/>
          <w:szCs w:val="28"/>
        </w:rPr>
        <w:t>的要求办理。</w:t>
      </w:r>
    </w:p>
    <w:p w:rsidR="00720036" w:rsidRPr="00C13309" w:rsidRDefault="00720036" w:rsidP="00D138D4">
      <w:pPr>
        <w:pStyle w:val="a3"/>
        <w:numPr>
          <w:ilvl w:val="0"/>
          <w:numId w:val="7"/>
        </w:numPr>
        <w:spacing w:line="500" w:lineRule="exact"/>
        <w:ind w:left="0" w:firstLineChars="152" w:firstLine="426"/>
        <w:rPr>
          <w:rFonts w:ascii="华文仿宋" w:eastAsia="华文仿宋" w:hAnsi="华文仿宋"/>
          <w:sz w:val="28"/>
          <w:szCs w:val="28"/>
        </w:rPr>
      </w:pPr>
      <w:r w:rsidRPr="00C13309">
        <w:rPr>
          <w:rFonts w:ascii="华文仿宋" w:eastAsia="华文仿宋" w:hAnsi="华文仿宋" w:hint="eastAsia"/>
          <w:b/>
          <w:sz w:val="28"/>
          <w:szCs w:val="28"/>
        </w:rPr>
        <w:t>事业养老保险</w:t>
      </w:r>
      <w:r w:rsidRPr="00C13309">
        <w:rPr>
          <w:rFonts w:ascii="华文仿宋" w:eastAsia="华文仿宋" w:hAnsi="华文仿宋" w:hint="eastAsia"/>
          <w:sz w:val="28"/>
          <w:szCs w:val="28"/>
        </w:rPr>
        <w:t>：请本人携带身份证至湖南省机关事业单位养老保险管理服务中心打印《基本养老保险参保缴费凭证》；</w:t>
      </w:r>
    </w:p>
    <w:p w:rsidR="00720036" w:rsidRDefault="004F6DCE" w:rsidP="00D138D4">
      <w:pPr>
        <w:pStyle w:val="a3"/>
        <w:numPr>
          <w:ilvl w:val="0"/>
          <w:numId w:val="7"/>
        </w:numPr>
        <w:spacing w:line="500" w:lineRule="exact"/>
        <w:ind w:left="0" w:firstLineChars="152" w:firstLine="426"/>
        <w:rPr>
          <w:rFonts w:ascii="华文仿宋" w:eastAsia="华文仿宋" w:hAnsi="华文仿宋"/>
          <w:sz w:val="28"/>
          <w:szCs w:val="28"/>
        </w:rPr>
      </w:pPr>
      <w:r>
        <w:rPr>
          <w:rFonts w:ascii="华文仿宋" w:eastAsia="华文仿宋" w:hAnsi="华文仿宋" w:hint="eastAsia"/>
          <w:b/>
          <w:sz w:val="28"/>
          <w:szCs w:val="28"/>
        </w:rPr>
        <w:t>企</w:t>
      </w:r>
      <w:r w:rsidR="00720036" w:rsidRPr="00C13309">
        <w:rPr>
          <w:rFonts w:ascii="华文仿宋" w:eastAsia="华文仿宋" w:hAnsi="华文仿宋" w:hint="eastAsia"/>
          <w:b/>
          <w:sz w:val="28"/>
          <w:szCs w:val="28"/>
        </w:rPr>
        <w:t>业养老保险</w:t>
      </w:r>
      <w:r w:rsidR="00720036">
        <w:rPr>
          <w:rFonts w:ascii="华文仿宋" w:eastAsia="华文仿宋" w:hAnsi="华文仿宋" w:hint="eastAsia"/>
          <w:sz w:val="28"/>
          <w:szCs w:val="28"/>
        </w:rPr>
        <w:t>：请本人携带身份证至湘潭市人力资源与社会保障局打印</w:t>
      </w:r>
      <w:r w:rsidR="00720036" w:rsidRPr="00C13309">
        <w:rPr>
          <w:rFonts w:ascii="华文仿宋" w:eastAsia="华文仿宋" w:hAnsi="华文仿宋" w:hint="eastAsia"/>
          <w:sz w:val="28"/>
          <w:szCs w:val="28"/>
        </w:rPr>
        <w:t>《基本养老保险参保缴费凭证》</w:t>
      </w:r>
      <w:r w:rsidR="00720036">
        <w:rPr>
          <w:rFonts w:ascii="华文仿宋" w:eastAsia="华文仿宋" w:hAnsi="华文仿宋" w:hint="eastAsia"/>
          <w:sz w:val="28"/>
          <w:szCs w:val="28"/>
        </w:rPr>
        <w:t>；</w:t>
      </w:r>
    </w:p>
    <w:p w:rsidR="00720036" w:rsidRDefault="00720036" w:rsidP="00D138D4">
      <w:pPr>
        <w:pStyle w:val="a3"/>
        <w:numPr>
          <w:ilvl w:val="0"/>
          <w:numId w:val="7"/>
        </w:numPr>
        <w:spacing w:line="500" w:lineRule="exact"/>
        <w:ind w:left="0" w:firstLineChars="152" w:firstLine="426"/>
        <w:rPr>
          <w:rFonts w:ascii="华文仿宋" w:eastAsia="华文仿宋" w:hAnsi="华文仿宋"/>
          <w:sz w:val="28"/>
          <w:szCs w:val="28"/>
        </w:rPr>
      </w:pPr>
      <w:r>
        <w:rPr>
          <w:rFonts w:ascii="华文仿宋" w:eastAsia="华文仿宋" w:hAnsi="华文仿宋" w:hint="eastAsia"/>
          <w:b/>
          <w:sz w:val="28"/>
          <w:szCs w:val="28"/>
        </w:rPr>
        <w:t>医疗保险</w:t>
      </w:r>
      <w:r w:rsidRPr="00C13309">
        <w:rPr>
          <w:rFonts w:ascii="华文仿宋" w:eastAsia="华文仿宋" w:hAnsi="华文仿宋" w:hint="eastAsia"/>
          <w:sz w:val="28"/>
          <w:szCs w:val="28"/>
        </w:rPr>
        <w:t>：</w:t>
      </w:r>
      <w:r>
        <w:rPr>
          <w:rFonts w:ascii="华文仿宋" w:eastAsia="华文仿宋" w:hAnsi="华文仿宋" w:hint="eastAsia"/>
          <w:sz w:val="28"/>
          <w:szCs w:val="28"/>
        </w:rPr>
        <w:t>请本人携带身份证至湘潭市人力资源与社会保障局打印《基本医疗保险参保证明》。</w:t>
      </w:r>
    </w:p>
    <w:p w:rsidR="00DB6E25" w:rsidRPr="00DB6E25" w:rsidRDefault="00DB6E25" w:rsidP="00DB6E25">
      <w:pPr>
        <w:pStyle w:val="a3"/>
        <w:numPr>
          <w:ilvl w:val="0"/>
          <w:numId w:val="9"/>
        </w:numPr>
        <w:spacing w:before="240" w:line="500" w:lineRule="exact"/>
        <w:ind w:firstLineChars="0"/>
        <w:rPr>
          <w:rFonts w:ascii="华文仿宋" w:eastAsia="华文仿宋" w:hAnsi="华文仿宋"/>
          <w:b/>
          <w:sz w:val="28"/>
          <w:szCs w:val="28"/>
        </w:rPr>
      </w:pPr>
      <w:r w:rsidRPr="00DB6E25">
        <w:rPr>
          <w:rFonts w:ascii="华文仿宋" w:eastAsia="华文仿宋" w:hAnsi="华文仿宋" w:hint="eastAsia"/>
          <w:b/>
          <w:sz w:val="28"/>
          <w:szCs w:val="28"/>
        </w:rPr>
        <w:t>社保科</w:t>
      </w:r>
      <w:r>
        <w:rPr>
          <w:rFonts w:ascii="华文仿宋" w:eastAsia="华文仿宋" w:hAnsi="华文仿宋" w:hint="eastAsia"/>
          <w:b/>
          <w:sz w:val="28"/>
          <w:szCs w:val="28"/>
        </w:rPr>
        <w:t>：立德楼421办公室，联系电话：58290174</w:t>
      </w:r>
      <w:r w:rsidR="00B91CA5">
        <w:rPr>
          <w:rFonts w:ascii="华文仿宋" w:eastAsia="华文仿宋" w:hAnsi="华文仿宋" w:hint="eastAsia"/>
          <w:b/>
          <w:sz w:val="28"/>
          <w:szCs w:val="28"/>
        </w:rPr>
        <w:t>，邮箱：rscsbk@hnust.edu.cn</w:t>
      </w:r>
    </w:p>
    <w:p w:rsidR="00720036" w:rsidRPr="006B4DC8" w:rsidRDefault="00747287" w:rsidP="00747287">
      <w:pPr>
        <w:pStyle w:val="a3"/>
        <w:numPr>
          <w:ilvl w:val="0"/>
          <w:numId w:val="9"/>
        </w:numPr>
        <w:spacing w:before="240" w:line="500" w:lineRule="exact"/>
        <w:ind w:firstLineChars="0"/>
        <w:rPr>
          <w:rFonts w:ascii="华文仿宋" w:eastAsia="华文仿宋" w:hAnsi="华文仿宋"/>
          <w:b/>
          <w:sz w:val="28"/>
          <w:szCs w:val="28"/>
        </w:rPr>
      </w:pPr>
      <w:r w:rsidRPr="006B4DC8">
        <w:rPr>
          <w:rFonts w:ascii="华文仿宋" w:eastAsia="华文仿宋" w:hAnsi="华文仿宋" w:hint="eastAsia"/>
          <w:b/>
          <w:sz w:val="28"/>
          <w:szCs w:val="28"/>
        </w:rPr>
        <w:t>手机应用程序</w:t>
      </w:r>
    </w:p>
    <w:p w:rsidR="0091150C" w:rsidRDefault="006B4DC8" w:rsidP="0091150C">
      <w:pPr>
        <w:spacing w:before="240" w:line="500" w:lineRule="exact"/>
        <w:ind w:firstLineChars="50" w:firstLine="150"/>
        <w:rPr>
          <w:rFonts w:ascii="华文仿宋" w:eastAsia="华文仿宋" w:hAnsi="华文仿宋"/>
          <w:sz w:val="30"/>
          <w:szCs w:val="30"/>
        </w:rPr>
      </w:pPr>
      <w:r>
        <w:rPr>
          <w:rFonts w:ascii="华文仿宋" w:eastAsia="华文仿宋" w:hAnsi="华文仿宋" w:hint="eastAsia"/>
          <w:sz w:val="30"/>
          <w:szCs w:val="30"/>
        </w:rPr>
        <w:t>1．</w:t>
      </w:r>
      <w:r w:rsidR="00747287" w:rsidRPr="006B4DC8">
        <w:rPr>
          <w:rFonts w:ascii="华文仿宋" w:eastAsia="华文仿宋" w:hAnsi="华文仿宋" w:hint="eastAsia"/>
          <w:sz w:val="30"/>
          <w:szCs w:val="30"/>
        </w:rPr>
        <w:t>社会保险</w:t>
      </w:r>
      <w:r w:rsidR="00B91CA5">
        <w:rPr>
          <w:rFonts w:ascii="华文仿宋" w:eastAsia="华文仿宋" w:hAnsi="华文仿宋" w:hint="eastAsia"/>
          <w:sz w:val="30"/>
          <w:szCs w:val="30"/>
        </w:rPr>
        <w:t>APP</w:t>
      </w:r>
      <w:r w:rsidRPr="006B4DC8">
        <w:rPr>
          <w:rFonts w:ascii="华文仿宋" w:eastAsia="华文仿宋" w:hAnsi="华文仿宋" w:hint="eastAsia"/>
          <w:sz w:val="30"/>
          <w:szCs w:val="30"/>
        </w:rPr>
        <w:t>：</w:t>
      </w:r>
      <w:r w:rsidR="0091150C">
        <w:rPr>
          <w:rFonts w:ascii="华文仿宋" w:eastAsia="华文仿宋" w:hAnsi="华文仿宋" w:hint="eastAsia"/>
          <w:sz w:val="30"/>
          <w:szCs w:val="30"/>
        </w:rPr>
        <w:t>手机搜索并下载“智慧人社”</w:t>
      </w:r>
      <w:r>
        <w:rPr>
          <w:rFonts w:ascii="华文仿宋" w:eastAsia="华文仿宋" w:hAnsi="华文仿宋" w:hint="eastAsia"/>
          <w:sz w:val="30"/>
          <w:szCs w:val="30"/>
        </w:rPr>
        <w:t>APP</w:t>
      </w:r>
      <w:r w:rsidR="0091150C">
        <w:rPr>
          <w:rFonts w:ascii="华文仿宋" w:eastAsia="华文仿宋" w:hAnsi="华文仿宋" w:hint="eastAsia"/>
          <w:sz w:val="30"/>
          <w:szCs w:val="30"/>
        </w:rPr>
        <w:t>。</w:t>
      </w:r>
    </w:p>
    <w:p w:rsidR="00747287" w:rsidRPr="00720036" w:rsidRDefault="0091150C" w:rsidP="00DB6E25">
      <w:pPr>
        <w:spacing w:before="240" w:line="500" w:lineRule="exact"/>
        <w:rPr>
          <w:rFonts w:ascii="华文仿宋" w:eastAsia="华文仿宋" w:hAnsi="华文仿宋"/>
          <w:sz w:val="30"/>
          <w:szCs w:val="30"/>
        </w:rPr>
      </w:pPr>
      <w:r w:rsidRPr="006B4DC8">
        <w:rPr>
          <w:rFonts w:ascii="华文仿宋" w:eastAsia="华文仿宋" w:hAnsi="华文仿宋"/>
          <w:b/>
          <w:noProof/>
          <w:sz w:val="30"/>
          <w:szCs w:val="30"/>
        </w:rPr>
        <w:drawing>
          <wp:anchor distT="0" distB="0" distL="114300" distR="114300" simplePos="0" relativeHeight="251658240" behindDoc="0" locked="0" layoutInCell="1" allowOverlap="1" wp14:anchorId="20964855" wp14:editId="4061A445">
            <wp:simplePos x="0" y="0"/>
            <wp:positionH relativeFrom="column">
              <wp:posOffset>3202940</wp:posOffset>
            </wp:positionH>
            <wp:positionV relativeFrom="paragraph">
              <wp:posOffset>73025</wp:posOffset>
            </wp:positionV>
            <wp:extent cx="939165" cy="913765"/>
            <wp:effectExtent l="0" t="0" r="0" b="635"/>
            <wp:wrapSquare wrapText="bothSides"/>
            <wp:docPr id="1" name="图片 1" descr="C:\Users\lx\Desktop\QQ图片20191125194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x\Desktop\QQ图片201911251948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9165" cy="913765"/>
                    </a:xfrm>
                    <a:prstGeom prst="rect">
                      <a:avLst/>
                    </a:prstGeom>
                    <a:noFill/>
                    <a:ln>
                      <a:noFill/>
                    </a:ln>
                  </pic:spPr>
                </pic:pic>
              </a:graphicData>
            </a:graphic>
            <wp14:sizeRelH relativeFrom="margin">
              <wp14:pctWidth>0</wp14:pctWidth>
            </wp14:sizeRelH>
          </wp:anchor>
        </w:drawing>
      </w:r>
      <w:r w:rsidR="006B4DC8">
        <w:rPr>
          <w:rFonts w:ascii="华文仿宋" w:eastAsia="华文仿宋" w:hAnsi="华文仿宋" w:hint="eastAsia"/>
          <w:sz w:val="30"/>
          <w:szCs w:val="30"/>
        </w:rPr>
        <w:t xml:space="preserve"> 2．</w:t>
      </w:r>
      <w:r w:rsidR="006B4DC8" w:rsidRPr="006B4DC8">
        <w:rPr>
          <w:rFonts w:ascii="华文仿宋" w:eastAsia="华文仿宋" w:hAnsi="华文仿宋" w:hint="eastAsia"/>
          <w:sz w:val="30"/>
          <w:szCs w:val="30"/>
        </w:rPr>
        <w:t>公积金APP</w:t>
      </w:r>
      <w:r w:rsidR="006B4DC8">
        <w:rPr>
          <w:rFonts w:ascii="华文仿宋" w:eastAsia="华文仿宋" w:hAnsi="华文仿宋" w:hint="eastAsia"/>
          <w:sz w:val="30"/>
          <w:szCs w:val="30"/>
        </w:rPr>
        <w:t>：</w:t>
      </w:r>
      <w:r>
        <w:rPr>
          <w:rFonts w:ascii="华文仿宋" w:eastAsia="华文仿宋" w:hAnsi="华文仿宋" w:hint="eastAsia"/>
          <w:sz w:val="30"/>
          <w:szCs w:val="30"/>
        </w:rPr>
        <w:t>扫描右方二维码</w:t>
      </w:r>
    </w:p>
    <w:sectPr w:rsidR="00747287" w:rsidRPr="007200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37F" w:rsidRDefault="0055137F" w:rsidP="00D138D4">
      <w:r>
        <w:separator/>
      </w:r>
    </w:p>
  </w:endnote>
  <w:endnote w:type="continuationSeparator" w:id="0">
    <w:p w:rsidR="0055137F" w:rsidRDefault="0055137F" w:rsidP="00D1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37F" w:rsidRDefault="0055137F" w:rsidP="00D138D4">
      <w:r>
        <w:separator/>
      </w:r>
    </w:p>
  </w:footnote>
  <w:footnote w:type="continuationSeparator" w:id="0">
    <w:p w:rsidR="0055137F" w:rsidRDefault="0055137F" w:rsidP="00D138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2687B"/>
    <w:multiLevelType w:val="hybridMultilevel"/>
    <w:tmpl w:val="F47A928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B0B2D8E"/>
    <w:multiLevelType w:val="hybridMultilevel"/>
    <w:tmpl w:val="DC067A10"/>
    <w:lvl w:ilvl="0" w:tplc="2D28DA80">
      <w:start w:val="1"/>
      <w:numFmt w:val="decimal"/>
      <w:lvlText w:val="%1."/>
      <w:lvlJc w:val="left"/>
      <w:pPr>
        <w:ind w:left="783" w:hanging="360"/>
      </w:pPr>
      <w:rPr>
        <w:rFonts w:hint="default"/>
      </w:rPr>
    </w:lvl>
    <w:lvl w:ilvl="1" w:tplc="04090019" w:tentative="1">
      <w:start w:val="1"/>
      <w:numFmt w:val="lowerLetter"/>
      <w:lvlText w:val="%2)"/>
      <w:lvlJc w:val="left"/>
      <w:pPr>
        <w:ind w:left="1263" w:hanging="420"/>
      </w:pPr>
    </w:lvl>
    <w:lvl w:ilvl="2" w:tplc="0409001B" w:tentative="1">
      <w:start w:val="1"/>
      <w:numFmt w:val="lowerRoman"/>
      <w:lvlText w:val="%3."/>
      <w:lvlJc w:val="right"/>
      <w:pPr>
        <w:ind w:left="1683" w:hanging="420"/>
      </w:pPr>
    </w:lvl>
    <w:lvl w:ilvl="3" w:tplc="0409000F" w:tentative="1">
      <w:start w:val="1"/>
      <w:numFmt w:val="decimal"/>
      <w:lvlText w:val="%4."/>
      <w:lvlJc w:val="left"/>
      <w:pPr>
        <w:ind w:left="2103" w:hanging="420"/>
      </w:pPr>
    </w:lvl>
    <w:lvl w:ilvl="4" w:tplc="04090019" w:tentative="1">
      <w:start w:val="1"/>
      <w:numFmt w:val="lowerLetter"/>
      <w:lvlText w:val="%5)"/>
      <w:lvlJc w:val="left"/>
      <w:pPr>
        <w:ind w:left="2523" w:hanging="420"/>
      </w:pPr>
    </w:lvl>
    <w:lvl w:ilvl="5" w:tplc="0409001B" w:tentative="1">
      <w:start w:val="1"/>
      <w:numFmt w:val="lowerRoman"/>
      <w:lvlText w:val="%6."/>
      <w:lvlJc w:val="right"/>
      <w:pPr>
        <w:ind w:left="2943" w:hanging="420"/>
      </w:pPr>
    </w:lvl>
    <w:lvl w:ilvl="6" w:tplc="0409000F" w:tentative="1">
      <w:start w:val="1"/>
      <w:numFmt w:val="decimal"/>
      <w:lvlText w:val="%7."/>
      <w:lvlJc w:val="left"/>
      <w:pPr>
        <w:ind w:left="3363" w:hanging="420"/>
      </w:pPr>
    </w:lvl>
    <w:lvl w:ilvl="7" w:tplc="04090019" w:tentative="1">
      <w:start w:val="1"/>
      <w:numFmt w:val="lowerLetter"/>
      <w:lvlText w:val="%8)"/>
      <w:lvlJc w:val="left"/>
      <w:pPr>
        <w:ind w:left="3783" w:hanging="420"/>
      </w:pPr>
    </w:lvl>
    <w:lvl w:ilvl="8" w:tplc="0409001B" w:tentative="1">
      <w:start w:val="1"/>
      <w:numFmt w:val="lowerRoman"/>
      <w:lvlText w:val="%9."/>
      <w:lvlJc w:val="right"/>
      <w:pPr>
        <w:ind w:left="4203" w:hanging="420"/>
      </w:pPr>
    </w:lvl>
  </w:abstractNum>
  <w:abstractNum w:abstractNumId="2">
    <w:nsid w:val="27616828"/>
    <w:multiLevelType w:val="hybridMultilevel"/>
    <w:tmpl w:val="437C81B4"/>
    <w:lvl w:ilvl="0" w:tplc="39AE4D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D76F49"/>
    <w:multiLevelType w:val="hybridMultilevel"/>
    <w:tmpl w:val="065E8984"/>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339F2AED"/>
    <w:multiLevelType w:val="hybridMultilevel"/>
    <w:tmpl w:val="C59C9EEE"/>
    <w:lvl w:ilvl="0" w:tplc="63CCE5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3C6B99"/>
    <w:multiLevelType w:val="hybridMultilevel"/>
    <w:tmpl w:val="B3926B8A"/>
    <w:lvl w:ilvl="0" w:tplc="70001F58">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3B1273D2"/>
    <w:multiLevelType w:val="hybridMultilevel"/>
    <w:tmpl w:val="0B645324"/>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612E725D"/>
    <w:multiLevelType w:val="hybridMultilevel"/>
    <w:tmpl w:val="EE8AE1AC"/>
    <w:lvl w:ilvl="0" w:tplc="BCE637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2F23246"/>
    <w:multiLevelType w:val="hybridMultilevel"/>
    <w:tmpl w:val="E950270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C00AF"/>
    <w:multiLevelType w:val="hybridMultilevel"/>
    <w:tmpl w:val="F0E4F156"/>
    <w:lvl w:ilvl="0" w:tplc="04090013">
      <w:start w:val="1"/>
      <w:numFmt w:val="chineseCountingThousand"/>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77747993"/>
    <w:multiLevelType w:val="hybridMultilevel"/>
    <w:tmpl w:val="EB6E962A"/>
    <w:lvl w:ilvl="0" w:tplc="D68EB4A6">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num w:numId="1">
    <w:abstractNumId w:val="4"/>
  </w:num>
  <w:num w:numId="2">
    <w:abstractNumId w:val="2"/>
  </w:num>
  <w:num w:numId="3">
    <w:abstractNumId w:val="3"/>
  </w:num>
  <w:num w:numId="4">
    <w:abstractNumId w:val="9"/>
  </w:num>
  <w:num w:numId="5">
    <w:abstractNumId w:val="10"/>
  </w:num>
  <w:num w:numId="6">
    <w:abstractNumId w:val="1"/>
  </w:num>
  <w:num w:numId="7">
    <w:abstractNumId w:val="7"/>
  </w:num>
  <w:num w:numId="8">
    <w:abstractNumId w:val="0"/>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EB"/>
    <w:rsid w:val="000C5A4B"/>
    <w:rsid w:val="0017302C"/>
    <w:rsid w:val="00190377"/>
    <w:rsid w:val="001E49FB"/>
    <w:rsid w:val="001E542C"/>
    <w:rsid w:val="002151DA"/>
    <w:rsid w:val="002E0AA1"/>
    <w:rsid w:val="003318DD"/>
    <w:rsid w:val="003D57F3"/>
    <w:rsid w:val="004D1F3D"/>
    <w:rsid w:val="004F6DCE"/>
    <w:rsid w:val="00505EEB"/>
    <w:rsid w:val="0055137F"/>
    <w:rsid w:val="00607533"/>
    <w:rsid w:val="006B4DC8"/>
    <w:rsid w:val="00720036"/>
    <w:rsid w:val="00747287"/>
    <w:rsid w:val="00877836"/>
    <w:rsid w:val="00903A82"/>
    <w:rsid w:val="0091150C"/>
    <w:rsid w:val="00A8233D"/>
    <w:rsid w:val="00AF417D"/>
    <w:rsid w:val="00B20A6E"/>
    <w:rsid w:val="00B361E9"/>
    <w:rsid w:val="00B91CA5"/>
    <w:rsid w:val="00D138D4"/>
    <w:rsid w:val="00DB6E25"/>
    <w:rsid w:val="00E0772E"/>
    <w:rsid w:val="00E56AFD"/>
    <w:rsid w:val="00F27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5EEB"/>
    <w:pPr>
      <w:ind w:firstLineChars="200" w:firstLine="420"/>
    </w:pPr>
  </w:style>
  <w:style w:type="paragraph" w:styleId="a4">
    <w:name w:val="header"/>
    <w:basedOn w:val="a"/>
    <w:link w:val="Char"/>
    <w:uiPriority w:val="99"/>
    <w:unhideWhenUsed/>
    <w:rsid w:val="00D138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138D4"/>
    <w:rPr>
      <w:sz w:val="18"/>
      <w:szCs w:val="18"/>
    </w:rPr>
  </w:style>
  <w:style w:type="paragraph" w:styleId="a5">
    <w:name w:val="footer"/>
    <w:basedOn w:val="a"/>
    <w:link w:val="Char0"/>
    <w:uiPriority w:val="99"/>
    <w:unhideWhenUsed/>
    <w:rsid w:val="00D138D4"/>
    <w:pPr>
      <w:tabs>
        <w:tab w:val="center" w:pos="4153"/>
        <w:tab w:val="right" w:pos="8306"/>
      </w:tabs>
      <w:snapToGrid w:val="0"/>
      <w:jc w:val="left"/>
    </w:pPr>
    <w:rPr>
      <w:sz w:val="18"/>
      <w:szCs w:val="18"/>
    </w:rPr>
  </w:style>
  <w:style w:type="character" w:customStyle="1" w:styleId="Char0">
    <w:name w:val="页脚 Char"/>
    <w:basedOn w:val="a0"/>
    <w:link w:val="a5"/>
    <w:uiPriority w:val="99"/>
    <w:rsid w:val="00D138D4"/>
    <w:rPr>
      <w:sz w:val="18"/>
      <w:szCs w:val="18"/>
    </w:rPr>
  </w:style>
  <w:style w:type="paragraph" w:styleId="a6">
    <w:name w:val="Balloon Text"/>
    <w:basedOn w:val="a"/>
    <w:link w:val="Char1"/>
    <w:uiPriority w:val="99"/>
    <w:semiHidden/>
    <w:unhideWhenUsed/>
    <w:rsid w:val="00747287"/>
    <w:rPr>
      <w:sz w:val="18"/>
      <w:szCs w:val="18"/>
    </w:rPr>
  </w:style>
  <w:style w:type="character" w:customStyle="1" w:styleId="Char1">
    <w:name w:val="批注框文本 Char"/>
    <w:basedOn w:val="a0"/>
    <w:link w:val="a6"/>
    <w:uiPriority w:val="99"/>
    <w:semiHidden/>
    <w:rsid w:val="0074728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5EEB"/>
    <w:pPr>
      <w:ind w:firstLineChars="200" w:firstLine="420"/>
    </w:pPr>
  </w:style>
  <w:style w:type="paragraph" w:styleId="a4">
    <w:name w:val="header"/>
    <w:basedOn w:val="a"/>
    <w:link w:val="Char"/>
    <w:uiPriority w:val="99"/>
    <w:unhideWhenUsed/>
    <w:rsid w:val="00D138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138D4"/>
    <w:rPr>
      <w:sz w:val="18"/>
      <w:szCs w:val="18"/>
    </w:rPr>
  </w:style>
  <w:style w:type="paragraph" w:styleId="a5">
    <w:name w:val="footer"/>
    <w:basedOn w:val="a"/>
    <w:link w:val="Char0"/>
    <w:uiPriority w:val="99"/>
    <w:unhideWhenUsed/>
    <w:rsid w:val="00D138D4"/>
    <w:pPr>
      <w:tabs>
        <w:tab w:val="center" w:pos="4153"/>
        <w:tab w:val="right" w:pos="8306"/>
      </w:tabs>
      <w:snapToGrid w:val="0"/>
      <w:jc w:val="left"/>
    </w:pPr>
    <w:rPr>
      <w:sz w:val="18"/>
      <w:szCs w:val="18"/>
    </w:rPr>
  </w:style>
  <w:style w:type="character" w:customStyle="1" w:styleId="Char0">
    <w:name w:val="页脚 Char"/>
    <w:basedOn w:val="a0"/>
    <w:link w:val="a5"/>
    <w:uiPriority w:val="99"/>
    <w:rsid w:val="00D138D4"/>
    <w:rPr>
      <w:sz w:val="18"/>
      <w:szCs w:val="18"/>
    </w:rPr>
  </w:style>
  <w:style w:type="paragraph" w:styleId="a6">
    <w:name w:val="Balloon Text"/>
    <w:basedOn w:val="a"/>
    <w:link w:val="Char1"/>
    <w:uiPriority w:val="99"/>
    <w:semiHidden/>
    <w:unhideWhenUsed/>
    <w:rsid w:val="00747287"/>
    <w:rPr>
      <w:sz w:val="18"/>
      <w:szCs w:val="18"/>
    </w:rPr>
  </w:style>
  <w:style w:type="character" w:customStyle="1" w:styleId="Char1">
    <w:name w:val="批注框文本 Char"/>
    <w:basedOn w:val="a0"/>
    <w:link w:val="a6"/>
    <w:uiPriority w:val="99"/>
    <w:semiHidden/>
    <w:rsid w:val="007472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01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韩春伶</dc:creator>
  <cp:lastModifiedBy>韩春伶</cp:lastModifiedBy>
  <cp:revision>14</cp:revision>
  <cp:lastPrinted>2019-11-25T12:23:00Z</cp:lastPrinted>
  <dcterms:created xsi:type="dcterms:W3CDTF">2019-11-25T05:52:00Z</dcterms:created>
  <dcterms:modified xsi:type="dcterms:W3CDTF">2020-11-09T02:46:00Z</dcterms:modified>
</cp:coreProperties>
</file>